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75B579" w14:textId="6B35E32B" w:rsidR="00287D01" w:rsidRPr="0030458A" w:rsidRDefault="0005566C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0458A">
        <w:rPr>
          <w:rFonts w:ascii="Nazanin" w:hAnsi="Nazanin" w:cs="B Z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707A91" wp14:editId="1209D480">
            <wp:simplePos x="0" y="0"/>
            <wp:positionH relativeFrom="column">
              <wp:posOffset>5105400</wp:posOffset>
            </wp:positionH>
            <wp:positionV relativeFrom="paragraph">
              <wp:posOffset>-390525</wp:posOffset>
            </wp:positionV>
            <wp:extent cx="1012825" cy="939800"/>
            <wp:effectExtent l="0" t="0" r="0" b="0"/>
            <wp:wrapNone/>
            <wp:docPr id="4" name="Picture 6" descr="vecto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cto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1" t="10609" r="20851" b="10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E11F3" w:rsidRPr="0030458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30458A">
        <w:rPr>
          <w:rFonts w:cs="B Zar" w:hint="cs"/>
          <w:b/>
          <w:bCs/>
          <w:sz w:val="24"/>
          <w:szCs w:val="24"/>
          <w:rtl/>
          <w:lang w:bidi="fa-IR"/>
        </w:rPr>
        <w:t>ب</w:t>
      </w:r>
      <w:r w:rsidR="00501B1E" w:rsidRPr="0030458A">
        <w:rPr>
          <w:rFonts w:cs="B Zar" w:hint="cs"/>
          <w:b/>
          <w:bCs/>
          <w:sz w:val="24"/>
          <w:szCs w:val="24"/>
          <w:rtl/>
          <w:lang w:bidi="fa-IR"/>
        </w:rPr>
        <w:t>ا</w:t>
      </w:r>
      <w:r w:rsidR="00287D01" w:rsidRPr="0030458A">
        <w:rPr>
          <w:rFonts w:cs="B Zar" w:hint="cs"/>
          <w:b/>
          <w:bCs/>
          <w:sz w:val="24"/>
          <w:szCs w:val="24"/>
          <w:rtl/>
          <w:lang w:bidi="fa-IR"/>
        </w:rPr>
        <w:t>سمه تعالی</w:t>
      </w:r>
    </w:p>
    <w:p w14:paraId="3DBF99F4" w14:textId="77777777" w:rsidR="00287D01" w:rsidRPr="0030458A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0458A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272B3" w:rsidRPr="0030458A">
        <w:rPr>
          <w:rFonts w:cs="B Zar" w:hint="cs"/>
          <w:b/>
          <w:bCs/>
          <w:sz w:val="24"/>
          <w:szCs w:val="24"/>
          <w:rtl/>
          <w:lang w:bidi="fa-IR"/>
        </w:rPr>
        <w:t>گراش</w:t>
      </w:r>
    </w:p>
    <w:p w14:paraId="7A820BEA" w14:textId="7E31D98A" w:rsidR="00581990" w:rsidRPr="0030458A" w:rsidRDefault="00287D01" w:rsidP="00E03828">
      <w:pPr>
        <w:shd w:val="clear" w:color="auto" w:fill="FFFFFF" w:themeFill="background1"/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30458A">
        <w:rPr>
          <w:rFonts w:cs="B Zar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30458A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30458A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  <w:r w:rsidR="007A71A0" w:rsidRPr="0030458A">
        <w:rPr>
          <w:rFonts w:cs="B Zar"/>
          <w:b/>
          <w:bCs/>
          <w:sz w:val="24"/>
          <w:szCs w:val="24"/>
          <w:lang w:bidi="fa-IR"/>
        </w:rPr>
        <w:t>(</w:t>
      </w:r>
      <w:r w:rsidR="007A71A0" w:rsidRPr="0030458A">
        <w:rPr>
          <w:rFonts w:asciiTheme="majorBidi" w:hAnsiTheme="majorBidi" w:cs="B Zar"/>
          <w:b/>
          <w:bCs/>
          <w:sz w:val="24"/>
          <w:szCs w:val="24"/>
          <w:lang w:bidi="fa-IR"/>
        </w:rPr>
        <w:t>EDC</w:t>
      </w:r>
      <w:r w:rsidR="007A71A0" w:rsidRPr="0030458A">
        <w:rPr>
          <w:rFonts w:cs="B Zar"/>
          <w:b/>
          <w:bCs/>
          <w:sz w:val="24"/>
          <w:szCs w:val="24"/>
          <w:lang w:bidi="fa-IR"/>
        </w:rPr>
        <w:t xml:space="preserve">) </w:t>
      </w:r>
    </w:p>
    <w:p w14:paraId="5A67C078" w14:textId="4D04BBAF" w:rsidR="003A1CBA" w:rsidRPr="0030458A" w:rsidRDefault="00EE11F3" w:rsidP="006A1762">
      <w:pPr>
        <w:shd w:val="clear" w:color="auto" w:fill="FFFFFF" w:themeFill="background1"/>
        <w:tabs>
          <w:tab w:val="left" w:pos="1201"/>
        </w:tabs>
        <w:bidi/>
        <w:spacing w:line="240" w:lineRule="auto"/>
        <w:jc w:val="center"/>
        <w:rPr>
          <w:rFonts w:asciiTheme="majorBidi" w:hAnsiTheme="majorBidi" w:cs="B Zar"/>
          <w:b/>
          <w:bCs/>
          <w:color w:val="000000" w:themeColor="text1"/>
          <w:sz w:val="24"/>
          <w:szCs w:val="24"/>
          <w:rtl/>
          <w:lang w:bidi="fa-IR"/>
        </w:rPr>
      </w:pPr>
      <w:r w:rsidRPr="0030458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طرح </w:t>
      </w:r>
      <w:r w:rsidR="005B3EB8" w:rsidRPr="0030458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دوره</w:t>
      </w:r>
      <w:r w:rsidR="00802036" w:rsidRPr="0030458A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B5DD0" w:rsidRPr="0030458A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(</w:t>
      </w:r>
      <w:r w:rsidR="005B3EB8" w:rsidRPr="0030458A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>Course</w:t>
      </w:r>
      <w:r w:rsidR="001B5DD0" w:rsidRPr="0030458A">
        <w:rPr>
          <w:rFonts w:asciiTheme="majorBidi" w:hAnsiTheme="majorBidi" w:cs="B Zar"/>
          <w:b/>
          <w:bCs/>
          <w:color w:val="000000" w:themeColor="text1"/>
          <w:sz w:val="24"/>
          <w:szCs w:val="24"/>
          <w:lang w:bidi="fa-IR"/>
        </w:rPr>
        <w:t xml:space="preserve"> Plan)</w:t>
      </w:r>
    </w:p>
    <w:tbl>
      <w:tblPr>
        <w:tblStyle w:val="TableGrid"/>
        <w:tblpPr w:leftFromText="180" w:rightFromText="180" w:vertAnchor="text" w:horzAnchor="margin" w:tblpXSpec="center" w:tblpY="172"/>
        <w:bidiVisual/>
        <w:tblW w:w="5000" w:type="pct"/>
        <w:tblLook w:val="04A0" w:firstRow="1" w:lastRow="0" w:firstColumn="1" w:lastColumn="0" w:noHBand="0" w:noVBand="1"/>
      </w:tblPr>
      <w:tblGrid>
        <w:gridCol w:w="3687"/>
        <w:gridCol w:w="5310"/>
      </w:tblGrid>
      <w:tr w:rsidR="00947E16" w:rsidRPr="0030458A" w14:paraId="211B38BC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23D3059" w14:textId="22BE781C" w:rsidR="00EB19B0" w:rsidRPr="0030458A" w:rsidRDefault="00AF73B9" w:rsidP="00CB0AD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گروه آموزشی</w:t>
            </w:r>
            <w:r w:rsidR="004268DE" w:rsidRPr="0030458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F50DDB" w:rsidRPr="0030458A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CB0AD2" w:rsidRPr="0030458A">
              <w:rPr>
                <w:rFonts w:cs="B Zar" w:hint="cs"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07484E5" w14:textId="0CFF335B" w:rsidR="00EB19B0" w:rsidRPr="0030458A" w:rsidRDefault="00870B3B" w:rsidP="00011A8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پیش‌نیاز:</w:t>
            </w:r>
            <w:r w:rsidR="00011A83" w:rsidRPr="0030458A">
              <w:rPr>
                <w:rFonts w:cs="B Zar" w:hint="cs"/>
                <w:sz w:val="24"/>
                <w:szCs w:val="24"/>
                <w:rtl/>
              </w:rPr>
              <w:t xml:space="preserve"> فیزیولوژی </w:t>
            </w:r>
          </w:p>
        </w:tc>
      </w:tr>
      <w:tr w:rsidR="00947E16" w:rsidRPr="0030458A" w14:paraId="0ACA8C4F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2C5C3B39" w14:textId="67877FA5" w:rsidR="00EB19B0" w:rsidRPr="0030458A" w:rsidRDefault="00AF73B9" w:rsidP="004268DE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F50DDB"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کد</w:t>
            </w: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درس:</w:t>
            </w:r>
            <w:r w:rsidR="00B965AE"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268DE" w:rsidRPr="0030458A">
              <w:rPr>
                <w:rFonts w:cs="B Zar" w:hint="cs"/>
                <w:sz w:val="24"/>
                <w:szCs w:val="24"/>
                <w:rtl/>
                <w:lang w:bidi="fa-IR"/>
              </w:rPr>
              <w:t>ایمنی شناسی پزشکی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958B2A6" w14:textId="001EC8DE" w:rsidR="00EB19B0" w:rsidRPr="0030458A" w:rsidRDefault="00870B3B" w:rsidP="00CB0AD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رشته و مقطع تحصیلی</w:t>
            </w:r>
            <w:r w:rsidR="00466042"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B0AD2" w:rsidRPr="0030458A">
              <w:rPr>
                <w:rFonts w:cs="B Zar" w:hint="cs"/>
                <w:sz w:val="24"/>
                <w:szCs w:val="24"/>
                <w:rtl/>
              </w:rPr>
              <w:t>اتاق عمل</w:t>
            </w:r>
            <w:r w:rsidR="00466042" w:rsidRPr="0030458A">
              <w:rPr>
                <w:rFonts w:cs="B Zar" w:hint="cs"/>
                <w:sz w:val="24"/>
                <w:szCs w:val="24"/>
                <w:rtl/>
              </w:rPr>
              <w:t>/کارشناسی ناپیوسته</w:t>
            </w:r>
          </w:p>
        </w:tc>
      </w:tr>
      <w:tr w:rsidR="007C622A" w:rsidRPr="0030458A" w14:paraId="20976828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449F4FF" w14:textId="6E9AAF83" w:rsidR="007C622A" w:rsidRPr="0030458A" w:rsidRDefault="00AF73B9" w:rsidP="00046B5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تعداد و نوع واحد:</w:t>
            </w:r>
            <w:r w:rsidR="003A1CBA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0AD2"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>5/</w:t>
            </w:r>
            <w:r w:rsidR="00046B58"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0</w:t>
            </w:r>
            <w:r w:rsidR="00CB0AD2"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B0AD2"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CB0AD2"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- 5/0 </w:t>
            </w:r>
            <w:r w:rsidR="00CB0AD2"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74489C0C" w14:textId="4F3BBE4C" w:rsidR="007C622A" w:rsidRPr="0030458A" w:rsidRDefault="00B41E2D" w:rsidP="0046604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="00870B3B"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م</w:t>
            </w:r>
            <w:r w:rsidR="00870B3B"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سال تحصیلی</w:t>
            </w:r>
            <w:r w:rsidR="00466042" w:rsidRPr="0030458A">
              <w:rPr>
                <w:rFonts w:cs="B Zar" w:hint="cs"/>
                <w:sz w:val="24"/>
                <w:szCs w:val="24"/>
                <w:rtl/>
              </w:rPr>
              <w:t>: دوم</w:t>
            </w:r>
            <w:r w:rsidR="00DE5D26"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77404">
              <w:rPr>
                <w:rFonts w:cs="B Zar" w:hint="cs"/>
                <w:sz w:val="24"/>
                <w:szCs w:val="24"/>
                <w:rtl/>
              </w:rPr>
              <w:t>1403</w:t>
            </w:r>
            <w:r w:rsidR="00DE5D26" w:rsidRPr="0030458A">
              <w:rPr>
                <w:rFonts w:cs="B Zar" w:hint="cs"/>
                <w:sz w:val="24"/>
                <w:szCs w:val="24"/>
                <w:rtl/>
              </w:rPr>
              <w:t>-140</w:t>
            </w:r>
            <w:r w:rsidR="00177404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7C622A" w:rsidRPr="0030458A" w14:paraId="70E52DF7" w14:textId="77777777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BB201B5" w14:textId="3639EE94" w:rsidR="007C622A" w:rsidRPr="0030458A" w:rsidRDefault="00466042" w:rsidP="00466042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مدرس: </w:t>
            </w:r>
            <w:r w:rsidRPr="0030458A">
              <w:rPr>
                <w:rFonts w:cs="B Zar" w:hint="cs"/>
                <w:sz w:val="24"/>
                <w:szCs w:val="24"/>
                <w:rtl/>
              </w:rPr>
              <w:t>محمد جعفری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6F85BC4" w14:textId="0D736C0C" w:rsidR="007C622A" w:rsidRPr="0030458A" w:rsidRDefault="00870B3B" w:rsidP="00011A8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روز و ساعت کلاس:</w:t>
            </w:r>
            <w:r w:rsidR="00B41E2D"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E7268">
              <w:rPr>
                <w:rFonts w:cs="B Zar" w:hint="cs"/>
                <w:sz w:val="24"/>
                <w:szCs w:val="24"/>
                <w:rtl/>
              </w:rPr>
              <w:t>دوشنبه</w:t>
            </w:r>
            <w:r w:rsidR="008C082F" w:rsidRPr="0030458A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1E7268">
              <w:rPr>
                <w:rFonts w:cs="B Zar" w:hint="cs"/>
                <w:sz w:val="24"/>
                <w:szCs w:val="24"/>
                <w:rtl/>
              </w:rPr>
              <w:t>14</w:t>
            </w:r>
            <w:r w:rsidR="00DE5D26" w:rsidRPr="0030458A">
              <w:rPr>
                <w:rFonts w:cs="B Zar" w:hint="cs"/>
                <w:sz w:val="24"/>
                <w:szCs w:val="24"/>
                <w:rtl/>
              </w:rPr>
              <w:t>:00</w:t>
            </w:r>
            <w:r w:rsidR="008C082F" w:rsidRPr="0030458A">
              <w:rPr>
                <w:rFonts w:cs="B Zar" w:hint="cs"/>
                <w:sz w:val="24"/>
                <w:szCs w:val="24"/>
                <w:rtl/>
              </w:rPr>
              <w:t>-</w:t>
            </w:r>
            <w:r w:rsidR="001E7268">
              <w:rPr>
                <w:rFonts w:cs="B Zar" w:hint="cs"/>
                <w:sz w:val="24"/>
                <w:szCs w:val="24"/>
                <w:rtl/>
              </w:rPr>
              <w:t>16</w:t>
            </w:r>
            <w:r w:rsidR="00DD0A2A" w:rsidRPr="0030458A">
              <w:rPr>
                <w:rFonts w:cs="B Zar" w:hint="cs"/>
                <w:sz w:val="24"/>
                <w:szCs w:val="24"/>
                <w:rtl/>
              </w:rPr>
              <w:t>:00</w:t>
            </w:r>
          </w:p>
        </w:tc>
      </w:tr>
      <w:tr w:rsidR="00870B3B" w:rsidRPr="0030458A" w14:paraId="10C81568" w14:textId="6B99D0E0" w:rsidTr="00531A1A">
        <w:tc>
          <w:tcPr>
            <w:tcW w:w="20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22C53B78" w14:textId="21E15056" w:rsidR="003A1CBA" w:rsidRPr="0030458A" w:rsidRDefault="00870B3B" w:rsidP="00C1563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آدرس پست الکترونیکی مسئول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درس</w:t>
            </w:r>
            <w:r w:rsidRPr="0030458A">
              <w:rPr>
                <w:rFonts w:cs="B Zar" w:hint="cs"/>
                <w:sz w:val="24"/>
                <w:szCs w:val="24"/>
                <w:rtl/>
              </w:rPr>
              <w:t>:</w:t>
            </w:r>
            <w:r w:rsidR="003A1CBA" w:rsidRPr="0030458A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</w:p>
          <w:p w14:paraId="7841D653" w14:textId="046AED29" w:rsidR="003A1CBA" w:rsidRPr="0030458A" w:rsidRDefault="003A1CBA" w:rsidP="00C1563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30458A">
              <w:rPr>
                <w:rFonts w:asciiTheme="majorBidi" w:hAnsiTheme="majorBidi" w:cs="B Zar"/>
                <w:color w:val="FF0000"/>
                <w:sz w:val="24"/>
                <w:szCs w:val="24"/>
                <w:rtl/>
              </w:rPr>
              <w:t>مثال:</w:t>
            </w:r>
            <w:r w:rsidRPr="0030458A">
              <w:rPr>
                <w:rFonts w:asciiTheme="majorBidi" w:hAnsiTheme="majorBidi" w:cs="B Zar"/>
                <w:color w:val="FF0000"/>
                <w:sz w:val="24"/>
                <w:szCs w:val="24"/>
              </w:rPr>
              <w:t xml:space="preserve"> </w:t>
            </w:r>
            <w:hyperlink r:id="rId9" w:history="1">
              <w:r w:rsidR="00C15633" w:rsidRPr="0030458A">
                <w:rPr>
                  <w:rStyle w:val="Hyperlink"/>
                  <w:rFonts w:asciiTheme="majorBidi" w:hAnsiTheme="majorBidi" w:cs="B Zar"/>
                  <w:sz w:val="24"/>
                  <w:szCs w:val="24"/>
                </w:rPr>
                <w:t>jafari@gerums.ac.ir</w:t>
              </w:r>
            </w:hyperlink>
            <w:r w:rsidRPr="0030458A">
              <w:rPr>
                <w:rFonts w:asciiTheme="majorBidi" w:hAnsiTheme="majorBidi" w:cs="B Zar"/>
                <w:sz w:val="24"/>
                <w:szCs w:val="24"/>
              </w:rPr>
              <w:t xml:space="preserve"> </w:t>
            </w:r>
          </w:p>
        </w:tc>
        <w:tc>
          <w:tcPr>
            <w:tcW w:w="29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682B24D" w14:textId="5BD3BEFE" w:rsidR="00870B3B" w:rsidRPr="0030458A" w:rsidRDefault="00870B3B" w:rsidP="00C15633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</w:rPr>
            </w:pPr>
            <w:r w:rsidRPr="0030458A">
              <w:rPr>
                <w:rFonts w:cs="B Zar" w:hint="cs"/>
                <w:b/>
                <w:bCs/>
                <w:sz w:val="24"/>
                <w:szCs w:val="24"/>
                <w:rtl/>
              </w:rPr>
              <w:t>آدرس و تلفن دفتر مسئول درس:</w:t>
            </w:r>
          </w:p>
          <w:p w14:paraId="06EF216E" w14:textId="04FEBA1D" w:rsidR="008C082F" w:rsidRPr="0030458A" w:rsidRDefault="003A1CBA" w:rsidP="00BE040B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F84A2C" w:rsidRPr="0030458A">
              <w:rPr>
                <w:rFonts w:cs="B Zar" w:hint="cs"/>
                <w:sz w:val="24"/>
                <w:szCs w:val="24"/>
                <w:rtl/>
                <w:lang w:bidi="fa-IR"/>
              </w:rPr>
              <w:t>دانشکده علوم پزشکی گراش-اتاق 4</w:t>
            </w:r>
            <w:r w:rsidR="00C15633" w:rsidRPr="0030458A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F84A2C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داخلی </w:t>
            </w:r>
            <w:r w:rsidR="00BE040B" w:rsidRPr="0030458A">
              <w:rPr>
                <w:rFonts w:cs="B Zar" w:hint="cs"/>
                <w:sz w:val="24"/>
                <w:szCs w:val="24"/>
                <w:rtl/>
                <w:lang w:bidi="fa-IR"/>
              </w:rPr>
              <w:t>240</w:t>
            </w:r>
          </w:p>
        </w:tc>
      </w:tr>
    </w:tbl>
    <w:p w14:paraId="594FB1FB" w14:textId="77777777" w:rsidR="003A1CBA" w:rsidRPr="0030458A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41E2A" w:rsidRPr="0030458A" w14:paraId="7BA3CEE9" w14:textId="77777777" w:rsidTr="00531A1A">
        <w:trPr>
          <w:trHeight w:val="323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14:paraId="780F3CFE" w14:textId="222EFA82" w:rsidR="00E41E2A" w:rsidRPr="0030458A" w:rsidRDefault="00E23D09" w:rsidP="00E122F6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شرح کلی </w:t>
            </w:r>
            <w:r w:rsidR="007C622A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درس</w:t>
            </w:r>
            <w:r w:rsidR="00E41E2A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A21A6D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E41E2A" w:rsidRPr="0030458A" w14:paraId="003728D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CC8D8EF" w14:textId="28F7A2A9" w:rsidR="00E41E2A" w:rsidRPr="0030458A" w:rsidRDefault="00315184" w:rsidP="00E122F6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دراین درس دانشجو با مکانیسم های دخیل در شکل گیری پاسخ ایمنی بر علیه عوامل بیمایزا آشنا می شود و ضمن آشنایی به ارزش کنترل دقیق این سیستم و درک بهتر از اصول و نحوه تفسیر آزمایشات ایمونولوژیک آزمایشگاهی دست خواهد یافت.</w:t>
            </w:r>
          </w:p>
        </w:tc>
      </w:tr>
    </w:tbl>
    <w:p w14:paraId="3E4EF359" w14:textId="77777777" w:rsidR="003A1CBA" w:rsidRPr="0030458A" w:rsidRDefault="003A1CBA" w:rsidP="003A1CBA">
      <w:pPr>
        <w:shd w:val="clear" w:color="auto" w:fill="FFFFFF" w:themeFill="background1"/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997"/>
      </w:tblGrid>
      <w:tr w:rsidR="00947E16" w:rsidRPr="0030458A" w14:paraId="71F44D67" w14:textId="77777777" w:rsidTr="00531A1A">
        <w:trPr>
          <w:trHeight w:val="323"/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  <w:vAlign w:val="center"/>
          </w:tcPr>
          <w:p w14:paraId="0012F2AB" w14:textId="780B82DF" w:rsidR="00947E16" w:rsidRPr="0030458A" w:rsidRDefault="007C622A" w:rsidP="00E122F6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هدف کلی:</w:t>
            </w:r>
          </w:p>
        </w:tc>
      </w:tr>
      <w:tr w:rsidR="003D2038" w:rsidRPr="0030458A" w14:paraId="764333A4" w14:textId="77777777" w:rsidTr="00531A1A">
        <w:trPr>
          <w:jc w:val="center"/>
        </w:trPr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444A6CF8" w14:textId="6A1632DF" w:rsidR="00802036" w:rsidRPr="0030458A" w:rsidRDefault="00315184" w:rsidP="00E122F6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000000" w:themeColor="text1"/>
                <w:sz w:val="24"/>
                <w:szCs w:val="24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آشنایی با ساختار و عملکرد سیستم ایمنی بدن انسان</w:t>
            </w:r>
          </w:p>
        </w:tc>
      </w:tr>
    </w:tbl>
    <w:p w14:paraId="658A8110" w14:textId="77777777" w:rsidR="009F1F6E" w:rsidRPr="0030458A" w:rsidRDefault="009F1F6E" w:rsidP="00531A1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4B2934" w:rsidRPr="0030458A" w14:paraId="20673F10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66233BA" w14:textId="2A2BEDB4" w:rsidR="004B2934" w:rsidRPr="0030458A" w:rsidRDefault="004B2934" w:rsidP="000B0CD6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اهداف رفتاری (در سه حیطه شناختی، نگرشی و حرکتی):</w:t>
            </w:r>
          </w:p>
        </w:tc>
      </w:tr>
      <w:tr w:rsidR="004B2934" w:rsidRPr="0030458A" w14:paraId="6F38355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3EB1025" w14:textId="104A9F85" w:rsidR="004B2934" w:rsidRPr="0030458A" w:rsidRDefault="004B2934" w:rsidP="00A0215A">
            <w:pPr>
              <w:tabs>
                <w:tab w:val="left" w:pos="1201"/>
              </w:tabs>
              <w:bidi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دانشجو</w:t>
            </w:r>
            <w:r w:rsidR="001C3B3E" w:rsidRPr="0030458A">
              <w:rPr>
                <w:rFonts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C3B3E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می بایستی</w:t>
            </w: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قادر باشد: </w:t>
            </w:r>
          </w:p>
          <w:p w14:paraId="6E04A8DA" w14:textId="77777777" w:rsidR="00046B58" w:rsidRPr="0030458A" w:rsidRDefault="00046B58" w:rsidP="00046B58">
            <w:pPr>
              <w:bidi/>
              <w:spacing w:after="0" w:line="240" w:lineRule="auto"/>
              <w:ind w:left="720"/>
              <w:rPr>
                <w:rFonts w:cs="B Zar"/>
                <w:sz w:val="20"/>
                <w:szCs w:val="20"/>
                <w:lang w:bidi="fa-IR"/>
              </w:rPr>
            </w:pP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>انواع 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من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از جمله 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من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ذات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و اخنصاص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و مکان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سم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فعال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ت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آن را توض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ح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43CE9547" w14:textId="77777777" w:rsidR="00046B58" w:rsidRPr="0030458A" w:rsidRDefault="00046B58" w:rsidP="00046B58">
            <w:pPr>
              <w:bidi/>
              <w:spacing w:after="0" w:line="240" w:lineRule="auto"/>
              <w:ind w:left="720"/>
              <w:rPr>
                <w:rFonts w:cs="B Zar"/>
                <w:sz w:val="20"/>
                <w:szCs w:val="20"/>
                <w:lang w:bidi="fa-IR"/>
              </w:rPr>
            </w:pP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سلول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 اصلی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ستم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من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را شناخته 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و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>پ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دا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ش،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مکان فعال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ت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و سرنوشت آن ها را ب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ان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نما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د</w:t>
            </w:r>
          </w:p>
          <w:p w14:paraId="674195CA" w14:textId="77777777" w:rsidR="00046B58" w:rsidRPr="0030458A" w:rsidRDefault="00046B58" w:rsidP="00046B58">
            <w:pPr>
              <w:bidi/>
              <w:spacing w:after="0" w:line="240" w:lineRule="auto"/>
              <w:ind w:left="720"/>
              <w:rPr>
                <w:rFonts w:cs="B Zar"/>
                <w:sz w:val="20"/>
                <w:szCs w:val="20"/>
                <w:lang w:bidi="fa-IR"/>
              </w:rPr>
            </w:pP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تعر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ف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آنت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ژن و 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مونوژن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را بداند و تقس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م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بند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و عوامل موثر در آنت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ژن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ته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را ذکر کند</w:t>
            </w:r>
          </w:p>
          <w:p w14:paraId="5A1C4DC8" w14:textId="2699AE35" w:rsidR="00046B58" w:rsidRPr="0030458A" w:rsidRDefault="00046B58" w:rsidP="00E43F41">
            <w:pPr>
              <w:bidi/>
              <w:spacing w:after="0" w:line="240" w:lineRule="auto"/>
              <w:ind w:left="720"/>
              <w:rPr>
                <w:rFonts w:cs="B Zar"/>
                <w:sz w:val="20"/>
                <w:szCs w:val="20"/>
                <w:lang w:bidi="fa-IR"/>
              </w:rPr>
            </w:pP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تعر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ف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آنت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باد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را بداند و ساختمان، انواع و عملکردکلاس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مختلف آنت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باد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ها را توض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ح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0AE0E4F9" w14:textId="77777777" w:rsidR="00046B58" w:rsidRPr="0030458A" w:rsidRDefault="00046B58" w:rsidP="00046B58">
            <w:pPr>
              <w:bidi/>
              <w:spacing w:after="0" w:line="240" w:lineRule="auto"/>
              <w:ind w:left="720"/>
              <w:rPr>
                <w:rFonts w:cs="B Zar"/>
                <w:sz w:val="20"/>
                <w:szCs w:val="20"/>
                <w:lang w:bidi="fa-IR"/>
              </w:rPr>
            </w:pP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انواع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آنت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ژن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مهم گروه خون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روش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تشخ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ص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فراورده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خون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و عوارض انتقال خون را ب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ان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نما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د</w:t>
            </w:r>
          </w:p>
          <w:p w14:paraId="01E2A748" w14:textId="1AD6B96B" w:rsidR="004B2934" w:rsidRPr="0030458A" w:rsidRDefault="00046B58" w:rsidP="00046B58">
            <w:pPr>
              <w:bidi/>
              <w:spacing w:after="0" w:line="276" w:lineRule="auto"/>
              <w:rPr>
                <w:rFonts w:cs="B Zar"/>
                <w:rtl/>
              </w:rPr>
            </w:pP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            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انواع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واکسن ها انجام 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>واکس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ناس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ون،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چگونگ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پاسخ ها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ستم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من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و جدول واکس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ناس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ون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در 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ران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را ب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ان</w:t>
            </w:r>
            <w:r w:rsidRPr="0030458A">
              <w:rPr>
                <w:rFonts w:cs="B Zar"/>
                <w:sz w:val="20"/>
                <w:szCs w:val="20"/>
                <w:rtl/>
                <w:lang w:bidi="fa-IR"/>
              </w:rPr>
              <w:t xml:space="preserve"> نما</w:t>
            </w:r>
            <w:r w:rsidRPr="0030458A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30458A">
              <w:rPr>
                <w:rFonts w:cs="B Zar" w:hint="eastAsia"/>
                <w:sz w:val="20"/>
                <w:szCs w:val="20"/>
                <w:rtl/>
                <w:lang w:bidi="fa-IR"/>
              </w:rPr>
              <w:t>د</w:t>
            </w:r>
          </w:p>
        </w:tc>
      </w:tr>
    </w:tbl>
    <w:p w14:paraId="39168B23" w14:textId="5C81C331" w:rsidR="00E41E2A" w:rsidRPr="0030458A" w:rsidRDefault="00E41E2A" w:rsidP="00A8459A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p w14:paraId="0666B7FD" w14:textId="77777777" w:rsidR="002A6629" w:rsidRPr="0030458A" w:rsidRDefault="002A6629" w:rsidP="002A6629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89"/>
        <w:gridCol w:w="6472"/>
        <w:gridCol w:w="1636"/>
      </w:tblGrid>
      <w:tr w:rsidR="00FD42FB" w:rsidRPr="0030458A" w14:paraId="1E998224" w14:textId="77777777" w:rsidTr="00FB5305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2CE6A7" w14:textId="77777777" w:rsidR="00FD42FB" w:rsidRPr="0030458A" w:rsidRDefault="00FD42FB" w:rsidP="003A1CBA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مواد و محتوای آموزشی (جدول زمان‌بندی ارائه برنامه):</w:t>
            </w:r>
          </w:p>
        </w:tc>
      </w:tr>
      <w:tr w:rsidR="00FD42FB" w:rsidRPr="0030458A" w14:paraId="781681B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5AC20944" w14:textId="77777777" w:rsidR="00FD42FB" w:rsidRPr="0030458A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0EA5695" w14:textId="30A7504F" w:rsidR="00FD42FB" w:rsidRPr="0030458A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19088D04" w14:textId="77777777" w:rsidR="00FD42FB" w:rsidRPr="0030458A" w:rsidRDefault="00FD42FB" w:rsidP="003A1CBA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4B2934" w:rsidRPr="0030458A" w14:paraId="28B81F1F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7BD461" w14:textId="77777777" w:rsidR="004B2934" w:rsidRPr="0030458A" w:rsidRDefault="004B2934" w:rsidP="004B2934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338F4104" w14:textId="2D54ED64" w:rsidR="004B2934" w:rsidRPr="0030458A" w:rsidRDefault="00513365" w:rsidP="004B2934">
            <w:pPr>
              <w:bidi/>
              <w:jc w:val="both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ویژگیهای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کلی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سیستم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9BDFDA3" w14:textId="3774EDAE" w:rsidR="004B2934" w:rsidRPr="0030458A" w:rsidRDefault="00E374ED" w:rsidP="004B2934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374ED" w:rsidRPr="0030458A" w14:paraId="78CB0AB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A8EB7FC" w14:textId="059B97EA" w:rsidR="00E374ED" w:rsidRPr="0030458A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10352294" w14:textId="3A93F219" w:rsidR="00E374ED" w:rsidRPr="0030458A" w:rsidRDefault="00513365" w:rsidP="00E374ED">
            <w:pPr>
              <w:bidi/>
              <w:jc w:val="both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سلول‌ها</w:t>
            </w:r>
            <w:r w:rsidR="00046B58" w:rsidRPr="0030458A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بافت های</w:t>
            </w:r>
            <w:r w:rsidRPr="0030458A"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30458A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سیستم</w:t>
            </w:r>
            <w:r w:rsidRPr="0030458A"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ایمنی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17C4E0C" w14:textId="67A22288" w:rsidR="00E374ED" w:rsidRPr="0030458A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374ED" w:rsidRPr="0030458A" w14:paraId="477CB363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03278F6" w14:textId="0210B6E3" w:rsidR="00E374ED" w:rsidRPr="0030458A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B575DAB" w14:textId="366A6B7C" w:rsidR="00E374ED" w:rsidRPr="0030458A" w:rsidRDefault="00046B58" w:rsidP="00E374E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آنتی ژن و آنتی بادی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1B13CF7" w14:textId="5213AF3F" w:rsidR="00E374ED" w:rsidRPr="0030458A" w:rsidRDefault="00E374ED" w:rsidP="00E374E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374ED" w:rsidRPr="0030458A" w14:paraId="5747EEEB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067A91D" w14:textId="2AE723AF" w:rsidR="00E374ED" w:rsidRPr="0030458A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3CF76B5" w14:textId="7183480D" w:rsidR="00E374ED" w:rsidRPr="0030458A" w:rsidRDefault="00046B58" w:rsidP="00E374ED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ایمونوهماتولوژی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909C7F0" w14:textId="5836D6AE" w:rsidR="00E374ED" w:rsidRPr="0030458A" w:rsidRDefault="00E374ED" w:rsidP="00E374ED">
            <w:pPr>
              <w:jc w:val="center"/>
              <w:rPr>
                <w:rFonts w:cs="B Zar"/>
                <w:sz w:val="24"/>
                <w:szCs w:val="24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E374ED" w:rsidRPr="0030458A" w14:paraId="2010753E" w14:textId="77777777" w:rsidTr="00A70F81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4E2B23C" w14:textId="31A98D46" w:rsidR="00E374ED" w:rsidRPr="0030458A" w:rsidRDefault="00E374ED" w:rsidP="00E374ED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7DC660F" w14:textId="2D453757" w:rsidR="00E374ED" w:rsidRPr="0030458A" w:rsidRDefault="00046B58" w:rsidP="00E374ED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واکسن و اکسیناسیون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D444B7A" w14:textId="4AD6C666" w:rsidR="00E374ED" w:rsidRPr="0030458A" w:rsidRDefault="00E374ED" w:rsidP="00E374ED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</w:tbl>
    <w:p w14:paraId="792A0C75" w14:textId="77777777" w:rsidR="00FD42FB" w:rsidRPr="0030458A" w:rsidRDefault="00FD42FB" w:rsidP="00FD42FB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889"/>
        <w:gridCol w:w="6472"/>
        <w:gridCol w:w="1636"/>
      </w:tblGrid>
      <w:tr w:rsidR="002A6629" w:rsidRPr="0030458A" w14:paraId="6B170CA9" w14:textId="77777777" w:rsidTr="00FD4186">
        <w:tc>
          <w:tcPr>
            <w:tcW w:w="5000" w:type="pct"/>
            <w:gridSpan w:val="3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AE916A8" w14:textId="459C3C3B" w:rsidR="002A6629" w:rsidRPr="0030458A" w:rsidRDefault="002A6629" w:rsidP="002A662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مباحث عملی آزمایشگاه ایمونولوژی (جدول زمان‌بندی ارائه برنامه):</w:t>
            </w:r>
          </w:p>
        </w:tc>
      </w:tr>
      <w:tr w:rsidR="002A6629" w:rsidRPr="0030458A" w14:paraId="525C33C8" w14:textId="77777777" w:rsidTr="00FD4186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6E4DA33B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37C07BE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vAlign w:val="center"/>
          </w:tcPr>
          <w:p w14:paraId="3841E0DC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2A6629" w:rsidRPr="0030458A" w14:paraId="0A751ADD" w14:textId="77777777" w:rsidTr="00FD4186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363B7405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21DEC108" w14:textId="5A1A501A" w:rsidR="002A6629" w:rsidRPr="0030458A" w:rsidRDefault="002A6629" w:rsidP="00FD4186">
            <w:pPr>
              <w:bidi/>
              <w:jc w:val="both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مبانی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آزمایشات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سرولوژی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تعیین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خونی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9A001E1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2A6629" w:rsidRPr="0030458A" w14:paraId="06327503" w14:textId="77777777" w:rsidTr="00FD4186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9944928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C75833" w14:textId="66CA4DC0" w:rsidR="002A6629" w:rsidRPr="0030458A" w:rsidRDefault="002A6629" w:rsidP="00FD4186">
            <w:pPr>
              <w:bidi/>
              <w:jc w:val="both"/>
              <w:rPr>
                <w:rFonts w:asciiTheme="minorBidi" w:hAnsiTheme="minorBid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color w:val="000000" w:themeColor="text1"/>
                <w:sz w:val="24"/>
                <w:szCs w:val="24"/>
                <w:rtl/>
                <w:lang w:bidi="fa-IR"/>
              </w:rPr>
              <w:t>کراس مچ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728F801B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2A6629" w:rsidRPr="0030458A" w14:paraId="5CEB8BDD" w14:textId="77777777" w:rsidTr="00FD4186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8BFA877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BAEB5CC" w14:textId="2206A82D" w:rsidR="002A6629" w:rsidRPr="0030458A" w:rsidRDefault="002A6629" w:rsidP="00FD418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کومبز مستقیم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0881216A" w14:textId="77777777" w:rsidR="002A6629" w:rsidRPr="0030458A" w:rsidRDefault="002A6629" w:rsidP="00FD418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  <w:tr w:rsidR="002A6629" w:rsidRPr="0030458A" w14:paraId="4C9AC661" w14:textId="77777777" w:rsidTr="00FD4186">
        <w:tc>
          <w:tcPr>
            <w:tcW w:w="494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618B81" w14:textId="77777777" w:rsidR="002A6629" w:rsidRPr="0030458A" w:rsidRDefault="002A6629" w:rsidP="00FD4186">
            <w:pPr>
              <w:bidi/>
              <w:jc w:val="center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97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031B51E" w14:textId="1B5CDACF" w:rsidR="002A6629" w:rsidRPr="0030458A" w:rsidRDefault="002A6629" w:rsidP="00FD4186">
            <w:pPr>
              <w:bidi/>
              <w:jc w:val="both"/>
              <w:rPr>
                <w:rFonts w:asciiTheme="minorBidi" w:hAnsiTheme="minorBidi"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کومبز غیر مستقیم</w:t>
            </w:r>
          </w:p>
        </w:tc>
        <w:tc>
          <w:tcPr>
            <w:tcW w:w="90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6DFE3742" w14:textId="77777777" w:rsidR="002A6629" w:rsidRPr="0030458A" w:rsidRDefault="002A6629" w:rsidP="00FD4186">
            <w:pPr>
              <w:jc w:val="center"/>
              <w:rPr>
                <w:rFonts w:cs="B Zar"/>
                <w:sz w:val="24"/>
                <w:szCs w:val="24"/>
              </w:rPr>
            </w:pPr>
            <w:r w:rsidRPr="0030458A">
              <w:rPr>
                <w:rFonts w:asciiTheme="minorBidi" w:hAnsiTheme="minorBidi" w:cs="B Zar" w:hint="cs"/>
                <w:sz w:val="24"/>
                <w:szCs w:val="24"/>
                <w:rtl/>
                <w:lang w:bidi="fa-IR"/>
              </w:rPr>
              <w:t>محمد جعفری</w:t>
            </w:r>
          </w:p>
        </w:tc>
      </w:tr>
    </w:tbl>
    <w:p w14:paraId="641331FD" w14:textId="77777777" w:rsidR="00513365" w:rsidRPr="0030458A" w:rsidRDefault="00513365" w:rsidP="00513365">
      <w:pPr>
        <w:shd w:val="clear" w:color="auto" w:fill="FFFFFF" w:themeFill="background1"/>
        <w:tabs>
          <w:tab w:val="left" w:pos="1201"/>
        </w:tabs>
        <w:bidi/>
        <w:rPr>
          <w:rFonts w:cs="B Zar"/>
          <w:color w:val="FF0000"/>
          <w:sz w:val="8"/>
          <w:szCs w:val="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410"/>
        <w:gridCol w:w="4587"/>
      </w:tblGrid>
      <w:tr w:rsidR="008D72E1" w:rsidRPr="0030458A" w14:paraId="1747139E" w14:textId="77777777" w:rsidTr="00531A1A">
        <w:tc>
          <w:tcPr>
            <w:tcW w:w="5000" w:type="pct"/>
            <w:gridSpan w:val="2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51CBECC5" w14:textId="1D58E9CF" w:rsidR="008D72E1" w:rsidRPr="0030458A" w:rsidRDefault="007C62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روش‌های تدریس/ فعالیت‌های یادگیری</w:t>
            </w:r>
            <w:r w:rsidR="008D72E1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FB5305" w:rsidRPr="0030458A" w14:paraId="4DD3AC6A" w14:textId="4291A596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1E235DD6" w14:textId="3CC6D22A" w:rsidR="00FB5305" w:rsidRPr="0030458A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حضوری</w:t>
            </w: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</w:tcPr>
          <w:p w14:paraId="688A38F7" w14:textId="645D14B0" w:rsidR="00FB5305" w:rsidRPr="0030458A" w:rsidRDefault="00FB5305" w:rsidP="00FB5305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غیر حضوری یا مجازی(آفلاین یا انلاین)</w:t>
            </w:r>
          </w:p>
        </w:tc>
      </w:tr>
      <w:tr w:rsidR="00FB5305" w:rsidRPr="0030458A" w14:paraId="77B16F8A" w14:textId="3B257122" w:rsidTr="00FB5305">
        <w:tc>
          <w:tcPr>
            <w:tcW w:w="2451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8AAE6B2" w14:textId="77777777" w:rsidR="000364BA" w:rsidRPr="0030458A" w:rsidRDefault="000364BA" w:rsidP="000364BA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</w:p>
          <w:p w14:paraId="0F5B1F9A" w14:textId="42EFBF72" w:rsidR="00226506" w:rsidRPr="0030458A" w:rsidRDefault="00FB5305" w:rsidP="00F661FF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سخنرانی با امکانات آموزشی شامل: ویدئو پروژکتور، وایت بورد</w:t>
            </w:r>
          </w:p>
          <w:p w14:paraId="6D0FAEBA" w14:textId="57DDB630" w:rsidR="00226506" w:rsidRPr="0030458A" w:rsidRDefault="00E374ED" w:rsidP="00E374ED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کوئیز، </w:t>
            </w:r>
            <w:r w:rsidR="00FB5305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پرسش و پاسخ، برگزاری 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سمینارهای</w:t>
            </w:r>
            <w:r w:rsidR="000A6863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  <w:p w14:paraId="49E1D4E7" w14:textId="11395ACD" w:rsidR="00FB5305" w:rsidRPr="0030458A" w:rsidRDefault="00FB5305" w:rsidP="00226506">
            <w:pPr>
              <w:pStyle w:val="ListParagraph"/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9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211B4626" w14:textId="334E94B0" w:rsidR="00A70F81" w:rsidRPr="0030458A" w:rsidRDefault="00A70F81" w:rsidP="00A70F81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  <w:p w14:paraId="106FEEE1" w14:textId="53E724C7" w:rsidR="00FB5305" w:rsidRPr="0030458A" w:rsidRDefault="00FB5305" w:rsidP="00263AC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lang w:bidi="fa-IR"/>
              </w:rPr>
            </w:pP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آفلاین: </w:t>
            </w:r>
            <w:r w:rsidR="00226506" w:rsidRPr="0030458A">
              <w:rPr>
                <w:rFonts w:cs="B Zar" w:hint="cs"/>
                <w:sz w:val="24"/>
                <w:szCs w:val="24"/>
                <w:rtl/>
                <w:lang w:bidi="fa-IR"/>
              </w:rPr>
              <w:t>بارگذ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اری محتوا</w:t>
            </w:r>
            <w:r w:rsidR="00E374ED" w:rsidRPr="0030458A">
              <w:rPr>
                <w:rFonts w:cs="B Zar" w:hint="cs"/>
                <w:sz w:val="24"/>
                <w:szCs w:val="24"/>
                <w:rtl/>
                <w:lang w:bidi="fa-IR"/>
              </w:rPr>
              <w:t>ی آموزشی در دو فرمت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محتوی های صوتی- تصویری و فایل‌های</w:t>
            </w:r>
            <w:r w:rsidR="00E374ED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پی دی اف، 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پرسش و پاسخ</w:t>
            </w:r>
            <w:r w:rsidR="00E374ED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تالارهای گفتگو مربوط به هر مبحث، انجام تکالیف هر مبحث و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374ED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ارسال به بخش تکالیف، 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برگزاری 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یک هفته بعد از ارائه مطالب در 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سامانه های نوید </w:t>
            </w:r>
          </w:p>
          <w:p w14:paraId="26720410" w14:textId="50B0FF60" w:rsidR="00FB5305" w:rsidRPr="0030458A" w:rsidRDefault="00FB5305" w:rsidP="00263ACA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آنلاین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برگزاری کلاس های آنلاین 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طریق سامانه نوید و 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>آدوبی کانکت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همراه با 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پرسش و پاسخ 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>آ</w:t>
            </w:r>
            <w:r w:rsidRPr="0030458A">
              <w:rPr>
                <w:rFonts w:cs="B Zar" w:hint="cs"/>
                <w:sz w:val="24"/>
                <w:szCs w:val="24"/>
                <w:rtl/>
                <w:lang w:bidi="fa-IR"/>
              </w:rPr>
              <w:t>نلاین</w:t>
            </w:r>
            <w:r w:rsidR="00263ACA" w:rsidRPr="0030458A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70A99AB7" w14:textId="6FC6C65D" w:rsidR="00E41E2A" w:rsidRPr="0030458A" w:rsidRDefault="00E41E2A" w:rsidP="00A8459A">
      <w:pPr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802036" w:rsidRPr="0030458A" w14:paraId="4F85C408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DCD1404" w14:textId="0BDBB13D" w:rsidR="00802036" w:rsidRPr="0030458A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 دانشجویان</w:t>
            </w:r>
            <w:r w:rsidR="007C622A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02036" w:rsidRPr="0030458A" w14:paraId="70DB272C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22D6175" w14:textId="4BF4A8AB" w:rsidR="00E03828" w:rsidRPr="0030458A" w:rsidRDefault="00AF73B9" w:rsidP="00715F1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30458A">
              <w:rPr>
                <w:rFonts w:cs="B Zar" w:hint="cs"/>
                <w:sz w:val="24"/>
                <w:szCs w:val="24"/>
                <w:rtl/>
              </w:rPr>
              <w:t xml:space="preserve">ارزشیابی 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 xml:space="preserve">تکوینی 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در طول </w:t>
            </w:r>
            <w:r w:rsidR="00E23D09" w:rsidRPr="0030458A">
              <w:rPr>
                <w:rFonts w:cs="B Zar" w:hint="cs"/>
                <w:sz w:val="24"/>
                <w:szCs w:val="24"/>
                <w:rtl/>
              </w:rPr>
              <w:t>ترم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(آزمون، تکلیف و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 xml:space="preserve"> حضور فعال در مباحث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...):                  </w:t>
            </w:r>
            <w:r w:rsidR="000A6863"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>20</w:t>
            </w:r>
            <w:r w:rsidR="00226506" w:rsidRPr="0030458A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="00226506" w:rsidRPr="0030458A">
              <w:rPr>
                <w:rFonts w:cs="B Zar" w:hint="cs"/>
                <w:sz w:val="24"/>
                <w:szCs w:val="24"/>
                <w:rtl/>
              </w:rPr>
              <w:t xml:space="preserve"> از</w:t>
            </w:r>
            <w:r w:rsidR="00E23D09"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</w:p>
          <w:p w14:paraId="44C5FFDA" w14:textId="0038B343" w:rsidR="00AF73B9" w:rsidRPr="0030458A" w:rsidRDefault="00AF73B9" w:rsidP="00715F1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</w:rPr>
            </w:pPr>
            <w:r w:rsidRPr="0030458A">
              <w:rPr>
                <w:rFonts w:cs="B Zar" w:hint="cs"/>
                <w:sz w:val="24"/>
                <w:szCs w:val="24"/>
                <w:rtl/>
              </w:rPr>
              <w:t xml:space="preserve">ارزشیابی </w:t>
            </w:r>
            <w:r w:rsidR="00226506" w:rsidRPr="0030458A">
              <w:rPr>
                <w:rFonts w:cs="B Zar" w:hint="cs"/>
                <w:sz w:val="24"/>
                <w:szCs w:val="24"/>
                <w:rtl/>
              </w:rPr>
              <w:t xml:space="preserve">میان </w:t>
            </w:r>
            <w:r w:rsidR="00E23D09" w:rsidRPr="0030458A">
              <w:rPr>
                <w:rFonts w:cs="B Zar" w:hint="cs"/>
                <w:sz w:val="24"/>
                <w:szCs w:val="24"/>
                <w:rtl/>
              </w:rPr>
              <w:t>ترم</w:t>
            </w:r>
            <w:r w:rsidRPr="0030458A">
              <w:rPr>
                <w:rFonts w:cs="B Zar" w:hint="cs"/>
                <w:sz w:val="24"/>
                <w:szCs w:val="24"/>
                <w:rtl/>
              </w:rPr>
              <w:t>: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>40</w:t>
            </w:r>
            <w:r w:rsidR="00226506" w:rsidRPr="0030458A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="00226506" w:rsidRPr="0030458A">
              <w:rPr>
                <w:rFonts w:cs="B Zar" w:hint="cs"/>
                <w:sz w:val="24"/>
                <w:szCs w:val="24"/>
                <w:rtl/>
              </w:rPr>
              <w:t xml:space="preserve"> از 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نمره </w:t>
            </w:r>
          </w:p>
          <w:p w14:paraId="59BE33EE" w14:textId="65F6E679" w:rsidR="00802036" w:rsidRPr="0030458A" w:rsidRDefault="00226506" w:rsidP="000A6863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1201"/>
              </w:tabs>
              <w:bidi/>
              <w:rPr>
                <w:rFonts w:cs="B Zar"/>
                <w:sz w:val="24"/>
                <w:szCs w:val="24"/>
                <w:rtl/>
              </w:rPr>
            </w:pPr>
            <w:r w:rsidRPr="0030458A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ارزشیابی پایان ترم           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 xml:space="preserve">                        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                                                                        </w:t>
            </w:r>
            <w:r w:rsidRPr="0030458A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    </w:t>
            </w:r>
            <w:r w:rsidR="00715F1C" w:rsidRPr="0030458A">
              <w:rPr>
                <w:rFonts w:cs="B Zar" w:hint="cs"/>
                <w:sz w:val="24"/>
                <w:szCs w:val="24"/>
                <w:rtl/>
              </w:rPr>
              <w:t>4</w:t>
            </w:r>
            <w:r w:rsidRPr="0030458A">
              <w:rPr>
                <w:rFonts w:cs="B Zar" w:hint="cs"/>
                <w:sz w:val="24"/>
                <w:szCs w:val="24"/>
                <w:rtl/>
              </w:rPr>
              <w:t>0</w:t>
            </w:r>
            <w:r w:rsidRPr="0030458A">
              <w:rPr>
                <w:rFonts w:ascii="Arial" w:hAnsi="Arial" w:hint="cs"/>
                <w:sz w:val="24"/>
                <w:szCs w:val="24"/>
                <w:rtl/>
              </w:rPr>
              <w:t>٪</w:t>
            </w:r>
            <w:r w:rsidRPr="0030458A">
              <w:rPr>
                <w:rFonts w:cs="B Zar" w:hint="cs"/>
                <w:sz w:val="24"/>
                <w:szCs w:val="24"/>
                <w:rtl/>
              </w:rPr>
              <w:t xml:space="preserve"> از نمره</w:t>
            </w:r>
          </w:p>
        </w:tc>
      </w:tr>
    </w:tbl>
    <w:p w14:paraId="3CFF9E28" w14:textId="0577B039" w:rsidR="009F1F6E" w:rsidRPr="0030458A" w:rsidRDefault="009F1F6E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E03828" w:rsidRPr="0030458A" w14:paraId="2FEFDBF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53459848" w14:textId="1D9F4D83" w:rsidR="00E03828" w:rsidRPr="0030458A" w:rsidRDefault="00AF73B9" w:rsidP="00E03828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asciiTheme="minorBidi" w:hAnsiTheme="minorBidi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وظایف و تکالیف دانشجویان</w:t>
            </w:r>
            <w:r w:rsidR="00E03828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03828" w:rsidRPr="0030458A" w14:paraId="2CD48B17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1C1371FB" w14:textId="62C4AEC8" w:rsidR="00A70F81" w:rsidRPr="0030458A" w:rsidRDefault="00D2767D" w:rsidP="00D2767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مجازی</w:t>
            </w:r>
          </w:p>
          <w:p w14:paraId="1A9F91D5" w14:textId="77777777" w:rsidR="00D2767D" w:rsidRPr="0030458A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مشاهده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مطالعه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محتوا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منابع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7D5DEB8A" w14:textId="5445D433" w:rsidR="00D2767D" w:rsidRPr="0030458A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تکالیف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موعد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مقرر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15EA945A" w14:textId="62000957" w:rsidR="00D2767D" w:rsidRPr="0030458A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موجود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36733290" w14:textId="4EDC219A" w:rsidR="00D2767D" w:rsidRPr="0030458A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 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تالارهاي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گفتگو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6E01F47C" w14:textId="4D96CD04" w:rsidR="00D2767D" w:rsidRPr="0030458A" w:rsidRDefault="00D2767D" w:rsidP="00D2767D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پیام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ارسالی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نوید</w:t>
            </w:r>
          </w:p>
          <w:p w14:paraId="3DAE3761" w14:textId="5F8F6019" w:rsidR="00FD42FB" w:rsidRPr="0030458A" w:rsidRDefault="00D2767D" w:rsidP="00D2767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 کلاس های حضوری:</w:t>
            </w:r>
          </w:p>
          <w:p w14:paraId="1A669373" w14:textId="5B8C057C" w:rsidR="00D2767D" w:rsidRPr="0030458A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بایستی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کلاسهاي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نظري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حضور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منظم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25BB5491" w14:textId="2F9707F1" w:rsidR="00D2767D" w:rsidRPr="0030458A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سوالات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طرح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حین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تدریس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دهد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50186C83" w14:textId="479D5D63" w:rsidR="00D2767D" w:rsidRPr="0030458A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پایان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بخش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آمادگی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امتحان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کتبی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شفاهی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را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داشته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باشد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7B146E29" w14:textId="0C5D4821" w:rsidR="00D2767D" w:rsidRPr="0030458A" w:rsidRDefault="00D2767D" w:rsidP="00D2767D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مباحث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مطرح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شده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کلاس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فعالانه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نماید</w:t>
            </w:r>
            <w:r w:rsidRPr="0030458A">
              <w:rPr>
                <w:rFonts w:cs="B Zar"/>
                <w:color w:val="000000" w:themeColor="text1"/>
                <w:sz w:val="24"/>
                <w:szCs w:val="24"/>
                <w:rtl/>
              </w:rPr>
              <w:t>.</w:t>
            </w:r>
          </w:p>
          <w:p w14:paraId="1FD79750" w14:textId="7BC17256" w:rsidR="00D2767D" w:rsidRPr="0030458A" w:rsidRDefault="00D2767D" w:rsidP="00D2767D">
            <w:pPr>
              <w:shd w:val="clear" w:color="auto" w:fill="FFFFFF" w:themeFill="background1"/>
              <w:tabs>
                <w:tab w:val="left" w:pos="1201"/>
                <w:tab w:val="left" w:pos="7737"/>
              </w:tabs>
              <w:bidi/>
              <w:spacing w:after="0" w:line="240" w:lineRule="auto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BB04064" w14:textId="77777777" w:rsidR="00E03828" w:rsidRPr="0030458A" w:rsidRDefault="00E03828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97"/>
      </w:tblGrid>
      <w:tr w:rsidR="009F1F6E" w:rsidRPr="0030458A" w14:paraId="4A96B0DE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58EB011E" w14:textId="7A2F662A" w:rsidR="009F1F6E" w:rsidRPr="0030458A" w:rsidRDefault="00E03828" w:rsidP="00E23D09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قوانین و مقررات </w:t>
            </w:r>
            <w:r w:rsidR="00E23D09"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9F1F6E" w:rsidRPr="0030458A" w14:paraId="7377E45F" w14:textId="77777777" w:rsidTr="00531A1A">
        <w:tc>
          <w:tcPr>
            <w:tcW w:w="5000" w:type="pct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7A3805D6" w14:textId="77777777" w:rsidR="00645DE2" w:rsidRPr="0030458A" w:rsidRDefault="00645DE2" w:rsidP="00645DE2">
            <w:pPr>
              <w:pStyle w:val="ListParagraph"/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</w:p>
          <w:p w14:paraId="62F8A5F1" w14:textId="77777777" w:rsidR="00096D08" w:rsidRPr="0030458A" w:rsidRDefault="00096D08" w:rsidP="00645DE2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رعایت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شئونات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دانشجویی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14B221BE" w14:textId="77777777" w:rsidR="00096D08" w:rsidRPr="0030458A" w:rsidRDefault="00096D08" w:rsidP="00CB0413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حضور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فعال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و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به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موقع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در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الزامی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است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.</w:t>
            </w:r>
          </w:p>
          <w:p w14:paraId="340B8C20" w14:textId="637B8262" w:rsidR="00096D08" w:rsidRPr="0030458A" w:rsidRDefault="00096D08" w:rsidP="00096D0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</w:rPr>
            </w:pP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>قوانین آموزشی مربوط به حضور و غیاب کالسی رعایت شود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  <w:p w14:paraId="120C0DBE" w14:textId="5D1957A7" w:rsidR="00E90453" w:rsidRPr="0030458A" w:rsidRDefault="00096D08" w:rsidP="00096D0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</w:pP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 xml:space="preserve"> 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استفاده از موبایل در </w:t>
            </w:r>
            <w:r w:rsidRPr="0030458A">
              <w:rPr>
                <w:rFonts w:ascii="sahel" w:hAnsi="sahel" w:cs="B Zar" w:hint="cs"/>
                <w:sz w:val="24"/>
                <w:szCs w:val="24"/>
                <w:shd w:val="clear" w:color="auto" w:fill="FFFFFF"/>
                <w:rtl/>
              </w:rPr>
              <w:t>کلاس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  <w:rtl/>
              </w:rPr>
              <w:t xml:space="preserve"> اکیداً ممنوع میباشد</w:t>
            </w:r>
            <w:r w:rsidRPr="0030458A">
              <w:rPr>
                <w:rFonts w:ascii="sahel" w:hAnsi="sahel" w:cs="B Zar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2F58133" w14:textId="37B4C6C3" w:rsidR="00BB0920" w:rsidRPr="0030458A" w:rsidRDefault="00BB0920" w:rsidP="00E0382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p w14:paraId="12B0DC8C" w14:textId="77777777" w:rsidR="00A70F81" w:rsidRPr="0030458A" w:rsidRDefault="00A70F81" w:rsidP="00A70F81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7"/>
      </w:tblGrid>
      <w:tr w:rsidR="00E41E2A" w:rsidRPr="0030458A" w14:paraId="3EBC24D1" w14:textId="77777777" w:rsidTr="00A21A6D">
        <w:tc>
          <w:tcPr>
            <w:tcW w:w="9243" w:type="dxa"/>
            <w:tcBorders>
              <w:top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 w:themeFill="background1"/>
          </w:tcPr>
          <w:p w14:paraId="4F4C5740" w14:textId="50CF174F" w:rsidR="00E41E2A" w:rsidRPr="0030458A" w:rsidRDefault="00E41E2A" w:rsidP="00E03828">
            <w:pPr>
              <w:shd w:val="clear" w:color="auto" w:fill="FFFFFF" w:themeFill="background1"/>
              <w:tabs>
                <w:tab w:val="left" w:pos="1201"/>
              </w:tabs>
              <w:bidi/>
              <w:spacing w:after="0" w:line="240" w:lineRule="auto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458A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E41E2A" w:rsidRPr="0030458A" w14:paraId="0B5485DB" w14:textId="77777777" w:rsidTr="00A21A6D">
        <w:tc>
          <w:tcPr>
            <w:tcW w:w="9243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44695D68" w14:textId="22304BC1" w:rsidR="00513365" w:rsidRPr="0030458A" w:rsidRDefault="00707066" w:rsidP="00707066">
            <w:pPr>
              <w:shd w:val="clear" w:color="auto" w:fill="FFFFFF" w:themeFill="background1"/>
              <w:tabs>
                <w:tab w:val="left" w:pos="1201"/>
              </w:tabs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</w:pPr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 xml:space="preserve">1. Immunology for Medical student  (Roderick </w:t>
            </w:r>
            <w:proofErr w:type="spellStart"/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Nairn</w:t>
            </w:r>
            <w:proofErr w:type="spellEnd"/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) Latest edition</w:t>
            </w:r>
          </w:p>
          <w:p w14:paraId="31D6E063" w14:textId="1D5FE096" w:rsidR="00707066" w:rsidRPr="0030458A" w:rsidRDefault="00707066" w:rsidP="00707066">
            <w:pPr>
              <w:shd w:val="clear" w:color="auto" w:fill="FFFFFF" w:themeFill="background1"/>
              <w:tabs>
                <w:tab w:val="left" w:pos="1201"/>
              </w:tabs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2.</w:t>
            </w:r>
            <w:r w:rsidRPr="0030458A">
              <w:rPr>
                <w:rFonts w:cs="B Zar"/>
              </w:rPr>
              <w:t xml:space="preserve"> </w:t>
            </w:r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 xml:space="preserve">Cellular &amp; Molecular IMMUNOLOGY (Abul </w:t>
            </w:r>
            <w:proofErr w:type="spellStart"/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K.Abbas</w:t>
            </w:r>
            <w:proofErr w:type="spellEnd"/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 xml:space="preserve">  Andrew Lichtman)  Latest edition</w:t>
            </w:r>
          </w:p>
          <w:p w14:paraId="1274F87C" w14:textId="77777777" w:rsidR="00096D08" w:rsidRPr="0030458A" w:rsidRDefault="00096D08" w:rsidP="00513365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</w:pPr>
            <w:r w:rsidRPr="0030458A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2. ایمونولوژي</w:t>
            </w:r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r w:rsidRPr="0030458A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>وجگانی</w:t>
            </w:r>
          </w:p>
          <w:p w14:paraId="52DD3559" w14:textId="7621B9CE" w:rsidR="00844830" w:rsidRPr="0030458A" w:rsidRDefault="00844830" w:rsidP="00707066">
            <w:pPr>
              <w:shd w:val="clear" w:color="auto" w:fill="FFFFFF" w:themeFill="background1"/>
              <w:tabs>
                <w:tab w:val="left" w:pos="1201"/>
              </w:tabs>
              <w:bidi/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rtl/>
                <w:lang w:bidi="fa-IR"/>
              </w:rPr>
            </w:pPr>
            <w:r w:rsidRPr="0030458A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</w:rPr>
              <w:t xml:space="preserve">3. ایمونولوژی رویت </w:t>
            </w:r>
            <w:r w:rsidR="00096D08" w:rsidRPr="0030458A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آخری</w:t>
            </w:r>
            <w:r w:rsidR="00196CA8" w:rsidRPr="0030458A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ن</w:t>
            </w:r>
            <w:r w:rsidR="00096D08" w:rsidRPr="0030458A">
              <w:rPr>
                <w:rFonts w:asciiTheme="majorBidi" w:hAnsiTheme="majorBidi" w:cs="B Zar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 xml:space="preserve"> ویرایش</w:t>
            </w:r>
            <w:r w:rsidR="00707066"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  <w:lang w:bidi="fa-IR"/>
              </w:rPr>
              <w:t xml:space="preserve">  </w:t>
            </w:r>
            <w:proofErr w:type="spellStart"/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>Roitt's</w:t>
            </w:r>
            <w:proofErr w:type="spellEnd"/>
            <w:r w:rsidRPr="0030458A">
              <w:rPr>
                <w:rFonts w:asciiTheme="majorBidi" w:hAnsiTheme="majorBidi" w:cs="B Zar"/>
                <w:b/>
                <w:bCs/>
                <w:color w:val="333333"/>
                <w:sz w:val="24"/>
                <w:szCs w:val="24"/>
              </w:rPr>
              <w:t xml:space="preserve"> Essential Immunology</w:t>
            </w:r>
          </w:p>
        </w:tc>
      </w:tr>
    </w:tbl>
    <w:p w14:paraId="2609B1A4" w14:textId="77777777" w:rsidR="00A70F81" w:rsidRPr="0030458A" w:rsidRDefault="00A70F81" w:rsidP="00046B58">
      <w:pPr>
        <w:shd w:val="clear" w:color="auto" w:fill="FFFFFF" w:themeFill="background1"/>
        <w:bidi/>
        <w:spacing w:line="240" w:lineRule="auto"/>
        <w:jc w:val="both"/>
        <w:rPr>
          <w:rFonts w:asciiTheme="minorBidi" w:hAnsiTheme="minorBidi" w:cs="B Zar"/>
          <w:b/>
          <w:bCs/>
          <w:sz w:val="24"/>
          <w:szCs w:val="24"/>
          <w:lang w:bidi="fa-IR"/>
        </w:rPr>
      </w:pPr>
    </w:p>
    <w:sectPr w:rsidR="00A70F81" w:rsidRPr="0030458A" w:rsidSect="003D71F8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F3D4" w14:textId="77777777" w:rsidR="00547741" w:rsidRDefault="00547741" w:rsidP="00BD79BC">
      <w:pPr>
        <w:spacing w:after="0" w:line="240" w:lineRule="auto"/>
      </w:pPr>
      <w:r>
        <w:separator/>
      </w:r>
    </w:p>
  </w:endnote>
  <w:endnote w:type="continuationSeparator" w:id="0">
    <w:p w14:paraId="7BBF4D64" w14:textId="77777777" w:rsidR="00547741" w:rsidRDefault="00547741" w:rsidP="00BD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9F80" w14:textId="5C19551D" w:rsidR="00BD79BC" w:rsidRPr="00F1707E" w:rsidRDefault="00AF73B9" w:rsidP="00AF73B9">
    <w:pPr>
      <w:bidi/>
      <w:spacing w:after="0" w:line="240" w:lineRule="auto"/>
      <w:jc w:val="center"/>
      <w:rPr>
        <w:rFonts w:cs="B Zar"/>
        <w:sz w:val="18"/>
        <w:szCs w:val="18"/>
        <w:lang w:bidi="fa-IR"/>
      </w:rPr>
    </w:pPr>
    <w:r w:rsidRPr="00F1707E">
      <w:rPr>
        <w:rFonts w:cs="B Zar"/>
        <w:sz w:val="18"/>
        <w:szCs w:val="18"/>
        <w:lang w:bidi="fa-IR"/>
      </w:rPr>
      <w:t xml:space="preserve"> </w:t>
    </w:r>
  </w:p>
  <w:p w14:paraId="3CFDC1FD" w14:textId="25EE6774" w:rsidR="00BD79BC" w:rsidRDefault="00BD79BC">
    <w:pPr>
      <w:pStyle w:val="Footer"/>
    </w:pPr>
  </w:p>
  <w:p w14:paraId="604EF8F6" w14:textId="77777777" w:rsidR="00BD79BC" w:rsidRDefault="00BD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C723" w14:textId="77777777" w:rsidR="00547741" w:rsidRDefault="00547741" w:rsidP="00BD79BC">
      <w:pPr>
        <w:spacing w:after="0" w:line="240" w:lineRule="auto"/>
      </w:pPr>
      <w:r>
        <w:separator/>
      </w:r>
    </w:p>
  </w:footnote>
  <w:footnote w:type="continuationSeparator" w:id="0">
    <w:p w14:paraId="287B01C6" w14:textId="77777777" w:rsidR="00547741" w:rsidRDefault="00547741" w:rsidP="00BD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705E" w14:textId="776A48C8" w:rsidR="00E03828" w:rsidRDefault="00E03828" w:rsidP="00E03828">
    <w:pPr>
      <w:pStyle w:val="Header"/>
      <w:tabs>
        <w:tab w:val="clear" w:pos="4513"/>
        <w:tab w:val="clear" w:pos="9026"/>
        <w:tab w:val="left" w:pos="63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690"/>
    <w:multiLevelType w:val="hybridMultilevel"/>
    <w:tmpl w:val="916EB9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64337C"/>
    <w:multiLevelType w:val="hybridMultilevel"/>
    <w:tmpl w:val="D960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8B6"/>
    <w:multiLevelType w:val="hybridMultilevel"/>
    <w:tmpl w:val="56E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98A"/>
    <w:multiLevelType w:val="hybridMultilevel"/>
    <w:tmpl w:val="D5E0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9417E"/>
    <w:multiLevelType w:val="hybridMultilevel"/>
    <w:tmpl w:val="7B84F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3B3B"/>
    <w:multiLevelType w:val="hybridMultilevel"/>
    <w:tmpl w:val="852C5E66"/>
    <w:lvl w:ilvl="0" w:tplc="537C558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31C91"/>
    <w:multiLevelType w:val="hybridMultilevel"/>
    <w:tmpl w:val="E57690CE"/>
    <w:lvl w:ilvl="0" w:tplc="BE4AC4B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63277"/>
    <w:multiLevelType w:val="hybridMultilevel"/>
    <w:tmpl w:val="97E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D5A67"/>
    <w:multiLevelType w:val="hybridMultilevel"/>
    <w:tmpl w:val="E43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16EB0"/>
    <w:multiLevelType w:val="hybridMultilevel"/>
    <w:tmpl w:val="62C4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C7883"/>
    <w:multiLevelType w:val="hybridMultilevel"/>
    <w:tmpl w:val="FD08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A35837"/>
    <w:multiLevelType w:val="hybridMultilevel"/>
    <w:tmpl w:val="D992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75FBE"/>
    <w:multiLevelType w:val="hybridMultilevel"/>
    <w:tmpl w:val="937E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D76A3"/>
    <w:multiLevelType w:val="hybridMultilevel"/>
    <w:tmpl w:val="398C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013"/>
    <w:multiLevelType w:val="hybridMultilevel"/>
    <w:tmpl w:val="707A5C5C"/>
    <w:lvl w:ilvl="0" w:tplc="CFEE90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0E13E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E7DD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8AB0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E81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FECA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60F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DC82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488F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E670F90"/>
    <w:multiLevelType w:val="hybridMultilevel"/>
    <w:tmpl w:val="7744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18"/>
  </w:num>
  <w:num w:numId="11">
    <w:abstractNumId w:val="6"/>
  </w:num>
  <w:num w:numId="12">
    <w:abstractNumId w:val="13"/>
  </w:num>
  <w:num w:numId="13">
    <w:abstractNumId w:val="9"/>
  </w:num>
  <w:num w:numId="14">
    <w:abstractNumId w:val="19"/>
  </w:num>
  <w:num w:numId="15">
    <w:abstractNumId w:val="8"/>
  </w:num>
  <w:num w:numId="16">
    <w:abstractNumId w:val="17"/>
  </w:num>
  <w:num w:numId="17">
    <w:abstractNumId w:val="16"/>
  </w:num>
  <w:num w:numId="18">
    <w:abstractNumId w:val="3"/>
  </w:num>
  <w:num w:numId="19">
    <w:abstractNumId w:val="1"/>
  </w:num>
  <w:num w:numId="20">
    <w:abstractNumId w:val="1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c9eee,#efb1f1,#f8dbf9,#fae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6B48"/>
    <w:rsid w:val="00011A83"/>
    <w:rsid w:val="00016B63"/>
    <w:rsid w:val="000364BA"/>
    <w:rsid w:val="000434C6"/>
    <w:rsid w:val="00046B58"/>
    <w:rsid w:val="00046FBB"/>
    <w:rsid w:val="0005566C"/>
    <w:rsid w:val="00072CAD"/>
    <w:rsid w:val="0007458D"/>
    <w:rsid w:val="00096D08"/>
    <w:rsid w:val="000A6863"/>
    <w:rsid w:val="000B0CD6"/>
    <w:rsid w:val="000B7382"/>
    <w:rsid w:val="000D3373"/>
    <w:rsid w:val="001130FF"/>
    <w:rsid w:val="00142C59"/>
    <w:rsid w:val="00161AEE"/>
    <w:rsid w:val="00177404"/>
    <w:rsid w:val="00191F7C"/>
    <w:rsid w:val="00196CA8"/>
    <w:rsid w:val="001A1E2E"/>
    <w:rsid w:val="001B5DD0"/>
    <w:rsid w:val="001C3B3E"/>
    <w:rsid w:val="001E53F0"/>
    <w:rsid w:val="001E7268"/>
    <w:rsid w:val="00211AC2"/>
    <w:rsid w:val="00215D0D"/>
    <w:rsid w:val="00226506"/>
    <w:rsid w:val="00263ACA"/>
    <w:rsid w:val="0027116E"/>
    <w:rsid w:val="0027629E"/>
    <w:rsid w:val="00287D01"/>
    <w:rsid w:val="002A6629"/>
    <w:rsid w:val="002A67B0"/>
    <w:rsid w:val="002C0AAB"/>
    <w:rsid w:val="002E18FF"/>
    <w:rsid w:val="0030458A"/>
    <w:rsid w:val="00315184"/>
    <w:rsid w:val="00331BD3"/>
    <w:rsid w:val="00362683"/>
    <w:rsid w:val="003729D6"/>
    <w:rsid w:val="003A1CBA"/>
    <w:rsid w:val="003A68DB"/>
    <w:rsid w:val="003B7FB5"/>
    <w:rsid w:val="003C56F1"/>
    <w:rsid w:val="003D2038"/>
    <w:rsid w:val="003D71F8"/>
    <w:rsid w:val="003E5DDF"/>
    <w:rsid w:val="004268DE"/>
    <w:rsid w:val="004279F6"/>
    <w:rsid w:val="004310A2"/>
    <w:rsid w:val="0046222B"/>
    <w:rsid w:val="00466042"/>
    <w:rsid w:val="00466306"/>
    <w:rsid w:val="004724DE"/>
    <w:rsid w:val="0047454B"/>
    <w:rsid w:val="00480190"/>
    <w:rsid w:val="004839D1"/>
    <w:rsid w:val="004B2934"/>
    <w:rsid w:val="004D52FA"/>
    <w:rsid w:val="00501B1E"/>
    <w:rsid w:val="00513365"/>
    <w:rsid w:val="00517EEF"/>
    <w:rsid w:val="00524E1D"/>
    <w:rsid w:val="00531A1A"/>
    <w:rsid w:val="005337BD"/>
    <w:rsid w:val="00547741"/>
    <w:rsid w:val="00581990"/>
    <w:rsid w:val="00581E2F"/>
    <w:rsid w:val="005876DA"/>
    <w:rsid w:val="00590616"/>
    <w:rsid w:val="005912B9"/>
    <w:rsid w:val="005B3EB8"/>
    <w:rsid w:val="005B4F15"/>
    <w:rsid w:val="005B5B74"/>
    <w:rsid w:val="005C02D7"/>
    <w:rsid w:val="005D32A9"/>
    <w:rsid w:val="00610DD0"/>
    <w:rsid w:val="00615CC0"/>
    <w:rsid w:val="00630066"/>
    <w:rsid w:val="00641B85"/>
    <w:rsid w:val="00645CE2"/>
    <w:rsid w:val="00645DE2"/>
    <w:rsid w:val="00650ADD"/>
    <w:rsid w:val="00681498"/>
    <w:rsid w:val="00682674"/>
    <w:rsid w:val="006860CB"/>
    <w:rsid w:val="006A1762"/>
    <w:rsid w:val="006B39FF"/>
    <w:rsid w:val="006C3EAE"/>
    <w:rsid w:val="00702C18"/>
    <w:rsid w:val="007041DC"/>
    <w:rsid w:val="00707066"/>
    <w:rsid w:val="00715F1C"/>
    <w:rsid w:val="00726C95"/>
    <w:rsid w:val="007272B3"/>
    <w:rsid w:val="00727AA2"/>
    <w:rsid w:val="00755438"/>
    <w:rsid w:val="007562ED"/>
    <w:rsid w:val="00760C11"/>
    <w:rsid w:val="007A71A0"/>
    <w:rsid w:val="007B2E9A"/>
    <w:rsid w:val="007C622A"/>
    <w:rsid w:val="007F3FBF"/>
    <w:rsid w:val="00802036"/>
    <w:rsid w:val="00827D9A"/>
    <w:rsid w:val="00844830"/>
    <w:rsid w:val="00847150"/>
    <w:rsid w:val="00854F75"/>
    <w:rsid w:val="00870B3B"/>
    <w:rsid w:val="00875962"/>
    <w:rsid w:val="00891E1D"/>
    <w:rsid w:val="00893D41"/>
    <w:rsid w:val="008A7A3A"/>
    <w:rsid w:val="008C082F"/>
    <w:rsid w:val="008C583B"/>
    <w:rsid w:val="008D1867"/>
    <w:rsid w:val="008D6977"/>
    <w:rsid w:val="008D72E1"/>
    <w:rsid w:val="008E4DE4"/>
    <w:rsid w:val="0090099F"/>
    <w:rsid w:val="009043D1"/>
    <w:rsid w:val="00904E57"/>
    <w:rsid w:val="0092484B"/>
    <w:rsid w:val="00937CE7"/>
    <w:rsid w:val="0094310B"/>
    <w:rsid w:val="00947E16"/>
    <w:rsid w:val="00954303"/>
    <w:rsid w:val="009718E5"/>
    <w:rsid w:val="00985354"/>
    <w:rsid w:val="009B3E4F"/>
    <w:rsid w:val="009F1F6E"/>
    <w:rsid w:val="00A002E7"/>
    <w:rsid w:val="00A15ABE"/>
    <w:rsid w:val="00A206EC"/>
    <w:rsid w:val="00A21A6D"/>
    <w:rsid w:val="00A24916"/>
    <w:rsid w:val="00A312A0"/>
    <w:rsid w:val="00A43B55"/>
    <w:rsid w:val="00A45F7F"/>
    <w:rsid w:val="00A512A7"/>
    <w:rsid w:val="00A54C9B"/>
    <w:rsid w:val="00A70F81"/>
    <w:rsid w:val="00A802F9"/>
    <w:rsid w:val="00A8459A"/>
    <w:rsid w:val="00A94A12"/>
    <w:rsid w:val="00AA651B"/>
    <w:rsid w:val="00AB1BE8"/>
    <w:rsid w:val="00AC39FB"/>
    <w:rsid w:val="00AD4E62"/>
    <w:rsid w:val="00AF1657"/>
    <w:rsid w:val="00AF73B9"/>
    <w:rsid w:val="00B3000A"/>
    <w:rsid w:val="00B352DB"/>
    <w:rsid w:val="00B41E2D"/>
    <w:rsid w:val="00B44145"/>
    <w:rsid w:val="00B524EA"/>
    <w:rsid w:val="00B769A3"/>
    <w:rsid w:val="00B965AE"/>
    <w:rsid w:val="00BA47C7"/>
    <w:rsid w:val="00BB0920"/>
    <w:rsid w:val="00BC407D"/>
    <w:rsid w:val="00BC4656"/>
    <w:rsid w:val="00BD79BC"/>
    <w:rsid w:val="00BE040B"/>
    <w:rsid w:val="00BE1648"/>
    <w:rsid w:val="00C15633"/>
    <w:rsid w:val="00C60BFE"/>
    <w:rsid w:val="00C62CA9"/>
    <w:rsid w:val="00C66436"/>
    <w:rsid w:val="00C91F7A"/>
    <w:rsid w:val="00CB0AD2"/>
    <w:rsid w:val="00CB79BC"/>
    <w:rsid w:val="00CC2893"/>
    <w:rsid w:val="00CC405A"/>
    <w:rsid w:val="00CF10D8"/>
    <w:rsid w:val="00CF56E6"/>
    <w:rsid w:val="00D2767D"/>
    <w:rsid w:val="00D31A4A"/>
    <w:rsid w:val="00D60FF9"/>
    <w:rsid w:val="00D6157A"/>
    <w:rsid w:val="00D63605"/>
    <w:rsid w:val="00D906AB"/>
    <w:rsid w:val="00D957A3"/>
    <w:rsid w:val="00DB5F8F"/>
    <w:rsid w:val="00DC12EC"/>
    <w:rsid w:val="00DC3EE1"/>
    <w:rsid w:val="00DC52E2"/>
    <w:rsid w:val="00DD0A2A"/>
    <w:rsid w:val="00DD1E49"/>
    <w:rsid w:val="00DD2AF5"/>
    <w:rsid w:val="00DE5D26"/>
    <w:rsid w:val="00DF2EC6"/>
    <w:rsid w:val="00E03828"/>
    <w:rsid w:val="00E05CEE"/>
    <w:rsid w:val="00E122F6"/>
    <w:rsid w:val="00E23D09"/>
    <w:rsid w:val="00E33FBE"/>
    <w:rsid w:val="00E374ED"/>
    <w:rsid w:val="00E41E2A"/>
    <w:rsid w:val="00E43F41"/>
    <w:rsid w:val="00E625E5"/>
    <w:rsid w:val="00E90453"/>
    <w:rsid w:val="00EB19B0"/>
    <w:rsid w:val="00EB2B86"/>
    <w:rsid w:val="00EE11F3"/>
    <w:rsid w:val="00EE4EDE"/>
    <w:rsid w:val="00EF4FEE"/>
    <w:rsid w:val="00F1569C"/>
    <w:rsid w:val="00F32611"/>
    <w:rsid w:val="00F444C4"/>
    <w:rsid w:val="00F50DDB"/>
    <w:rsid w:val="00F60D2B"/>
    <w:rsid w:val="00F661FF"/>
    <w:rsid w:val="00F84743"/>
    <w:rsid w:val="00F84A2C"/>
    <w:rsid w:val="00F86417"/>
    <w:rsid w:val="00F92126"/>
    <w:rsid w:val="00FB5305"/>
    <w:rsid w:val="00FB6B85"/>
    <w:rsid w:val="00FD42FB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4443FA29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29"/>
    <w:pPr>
      <w:spacing w:after="160" w:line="259" w:lineRule="auto"/>
    </w:pPr>
  </w:style>
  <w:style w:type="paragraph" w:styleId="Heading5">
    <w:name w:val="heading 5"/>
    <w:basedOn w:val="Normal"/>
    <w:link w:val="Heading5Char"/>
    <w:uiPriority w:val="9"/>
    <w:qFormat/>
    <w:rsid w:val="00E33F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3B7FB5"/>
    <w:pPr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BC"/>
  </w:style>
  <w:style w:type="paragraph" w:styleId="Footer">
    <w:name w:val="footer"/>
    <w:basedOn w:val="Normal"/>
    <w:link w:val="FooterChar"/>
    <w:uiPriority w:val="99"/>
    <w:unhideWhenUsed/>
    <w:rsid w:val="00BD7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BC"/>
  </w:style>
  <w:style w:type="paragraph" w:styleId="BalloonText">
    <w:name w:val="Balloon Text"/>
    <w:basedOn w:val="Normal"/>
    <w:link w:val="BalloonTextChar"/>
    <w:uiPriority w:val="99"/>
    <w:semiHidden/>
    <w:unhideWhenUsed/>
    <w:rsid w:val="0011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FF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33FB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3FB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D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7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6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6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fari@ger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C529-4505-4FB5-9687-C16CF153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Dr.Jafari</cp:lastModifiedBy>
  <cp:revision>2</cp:revision>
  <cp:lastPrinted>2021-10-11T19:12:00Z</cp:lastPrinted>
  <dcterms:created xsi:type="dcterms:W3CDTF">2025-02-23T15:27:00Z</dcterms:created>
  <dcterms:modified xsi:type="dcterms:W3CDTF">2025-02-23T15:27:00Z</dcterms:modified>
</cp:coreProperties>
</file>